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490E" w14:textId="77777777" w:rsidR="009A63C5" w:rsidRDefault="009A63C5" w:rsidP="009A63C5">
      <w:pPr>
        <w:ind w:left="567"/>
      </w:pPr>
    </w:p>
    <w:p w14:paraId="3459A170" w14:textId="1B3C058A"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 xml:space="preserve">Attachment </w:t>
      </w:r>
      <w:r w:rsidR="008A1E76">
        <w:rPr>
          <w:rFonts w:cs="Arial"/>
          <w:b/>
        </w:rPr>
        <w:t>4</w:t>
      </w:r>
      <w:r w:rsidR="009A63C5" w:rsidRPr="00F15813">
        <w:rPr>
          <w:rFonts w:cs="Arial"/>
          <w:b/>
        </w:rPr>
        <w:t xml:space="preserve">: Acceptance of </w:t>
      </w:r>
      <w:r w:rsidR="009B2A7B">
        <w:rPr>
          <w:rFonts w:cs="Arial"/>
          <w:b/>
        </w:rPr>
        <w:t>Pharmac</w:t>
      </w:r>
      <w:r w:rsidR="009A63C5" w:rsidRPr="00F15813">
        <w:rPr>
          <w:rFonts w:cs="Arial"/>
          <w:b/>
        </w:rPr>
        <w:t xml:space="preserve">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8A1E76">
        <w:rPr>
          <w:rFonts w:cs="Arial"/>
          <w:b/>
        </w:rPr>
        <w:t>the supply of Permanent Coronary Drug-Eluting Stents under a market share model</w:t>
      </w:r>
    </w:p>
    <w:p w14:paraId="6D930932" w14:textId="53029836"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8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9" w:history="1">
        <w:r w:rsidR="009B2A7B">
          <w:rPr>
            <w:color w:val="0563C1"/>
            <w:u w:val="single"/>
          </w:rPr>
          <w:t>Pharmac</w:t>
        </w:r>
        <w:r w:rsidRPr="00F15813">
          <w:rPr>
            <w:color w:val="0563C1"/>
            <w:u w:val="single"/>
          </w:rPr>
          <w:t>’s website</w:t>
        </w:r>
      </w:hyperlink>
      <w:r w:rsidRPr="00F15813">
        <w:t xml:space="preserve">. </w:t>
      </w:r>
    </w:p>
    <w:p w14:paraId="3CD4B641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4760B574" w14:textId="77777777" w:rsidR="00F677EC" w:rsidRPr="008A1E76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8A1E76">
        <w:rPr>
          <w:szCs w:val="22"/>
        </w:rPr>
        <w:t xml:space="preserve">Parts 1-7 are standard terms and conditions. </w:t>
      </w:r>
    </w:p>
    <w:p w14:paraId="4FA91EF9" w14:textId="5DBDD9B7" w:rsidR="008A1E76" w:rsidRPr="008A1E76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8A1E76">
        <w:rPr>
          <w:szCs w:val="22"/>
        </w:rPr>
        <w:t xml:space="preserve">Part 8 </w:t>
      </w:r>
      <w:r w:rsidR="008A1E76" w:rsidRPr="008A1E76">
        <w:rPr>
          <w:szCs w:val="22"/>
        </w:rPr>
        <w:t xml:space="preserve">would include any supplier specific terms. </w:t>
      </w:r>
    </w:p>
    <w:p w14:paraId="641DF4D0" w14:textId="4462E74F" w:rsidR="009A63C5" w:rsidRPr="008A1E76" w:rsidRDefault="008A1E76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8A1E76">
        <w:rPr>
          <w:szCs w:val="22"/>
        </w:rPr>
        <w:t xml:space="preserve">Part </w:t>
      </w:r>
      <w:r w:rsidR="009A63C5" w:rsidRPr="008A1E76">
        <w:rPr>
          <w:szCs w:val="22"/>
        </w:rPr>
        <w:t xml:space="preserve">9 </w:t>
      </w:r>
      <w:r w:rsidRPr="008A1E76">
        <w:rPr>
          <w:szCs w:val="22"/>
        </w:rPr>
        <w:t xml:space="preserve">would include category specific terms, including market share arrangements. </w:t>
      </w:r>
    </w:p>
    <w:bookmarkEnd w:id="2"/>
    <w:p w14:paraId="6C45A8F3" w14:textId="233F74AE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>supply of</w:t>
      </w:r>
      <w:r w:rsidR="008A1E76">
        <w:rPr>
          <w:b/>
        </w:rPr>
        <w:t xml:space="preserve"> permanent coronary drug-eluting stents under a market share model</w:t>
      </w:r>
    </w:p>
    <w:p w14:paraId="476F66DE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17CA1E67" w14:textId="3C36E0A7"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</w:t>
      </w:r>
      <w:r w:rsidR="009B2A7B">
        <w:rPr>
          <w:szCs w:val="22"/>
        </w:rPr>
        <w:t>Pharmac</w:t>
      </w:r>
      <w:r w:rsidRPr="00F15813">
        <w:rPr>
          <w:szCs w:val="22"/>
        </w:rPr>
        <w:t xml:space="preserve"> Standard Terms and Conditions for Medical Devices Parts 1-7 (Attachment </w:t>
      </w:r>
      <w:r w:rsidR="008A1E76">
        <w:rPr>
          <w:szCs w:val="22"/>
        </w:rPr>
        <w:t>3</w:t>
      </w:r>
      <w:r w:rsidRPr="00F15813">
        <w:rPr>
          <w:szCs w:val="22"/>
        </w:rPr>
        <w:t xml:space="preserve">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14:paraId="3FFD2165" w14:textId="77777777"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14:paraId="6CF70092" w14:textId="77777777"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14:paraId="5ADDDBEC" w14:textId="08ED6BB5"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</w:t>
      </w:r>
      <w:r w:rsidR="009B2A7B">
        <w:rPr>
          <w:szCs w:val="22"/>
        </w:rPr>
        <w:t>Pharmac</w:t>
      </w:r>
      <w:r>
        <w:rPr>
          <w:szCs w:val="22"/>
        </w:rPr>
        <w:t xml:space="preserve"> to consider for in Table 2 below. </w:t>
      </w:r>
      <w:r w:rsidRPr="00251CD3">
        <w:rPr>
          <w:szCs w:val="22"/>
        </w:rPr>
        <w:t xml:space="preserve"> </w:t>
      </w:r>
    </w:p>
    <w:p w14:paraId="0C4AC262" w14:textId="77777777"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14:paraId="2B0FCE51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186AD36B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553D691E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2FF6750C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1CF51C56" w14:textId="77777777"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14:paraId="024CD3F5" w14:textId="77777777"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14:paraId="586C00C5" w14:textId="0013C0F3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 xml:space="preserve">Table 1: </w:t>
      </w:r>
      <w:r w:rsidR="009B2A7B">
        <w:rPr>
          <w:b/>
          <w:szCs w:val="22"/>
        </w:rPr>
        <w:t>Pharmac</w:t>
      </w:r>
      <w:r w:rsidRPr="00251CD3">
        <w:rPr>
          <w:b/>
          <w:szCs w:val="22"/>
        </w:rPr>
        <w:t xml:space="preserve"> terms and conditions that we do not agree with</w:t>
      </w:r>
      <w:r w:rsidR="009B2A7B" w:rsidRPr="004469C7">
        <w:rPr>
          <w:b/>
          <w:bCs/>
          <w:szCs w:val="22"/>
          <w:vertAlign w:val="superscript"/>
        </w:rPr>
        <w:t>1, 2</w:t>
      </w:r>
    </w:p>
    <w:p w14:paraId="42666A33" w14:textId="77777777"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>(</w:t>
      </w:r>
      <w:proofErr w:type="gramStart"/>
      <w:r w:rsidRPr="00251CD3">
        <w:rPr>
          <w:sz w:val="18"/>
          <w:szCs w:val="18"/>
        </w:rPr>
        <w:t>include</w:t>
      </w:r>
      <w:proofErr w:type="gramEnd"/>
      <w:r w:rsidRPr="00251CD3">
        <w:rPr>
          <w:sz w:val="18"/>
          <w:szCs w:val="18"/>
        </w:rPr>
        <w:t xml:space="preserve">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14:paraId="38CC7244" w14:textId="77777777" w:rsidTr="00F677EC">
        <w:tc>
          <w:tcPr>
            <w:tcW w:w="3827" w:type="dxa"/>
            <w:shd w:val="clear" w:color="auto" w:fill="F2F2F2"/>
          </w:tcPr>
          <w:p w14:paraId="6E04EED5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14:paraId="4E4B4615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14:paraId="54AD2BEC" w14:textId="77777777" w:rsidTr="00F677EC">
        <w:tc>
          <w:tcPr>
            <w:tcW w:w="3827" w:type="dxa"/>
            <w:shd w:val="clear" w:color="auto" w:fill="auto"/>
          </w:tcPr>
          <w:p w14:paraId="16485DFE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14A9118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154342DA" w14:textId="77777777" w:rsidTr="00F677EC">
        <w:tc>
          <w:tcPr>
            <w:tcW w:w="3827" w:type="dxa"/>
            <w:shd w:val="clear" w:color="auto" w:fill="auto"/>
          </w:tcPr>
          <w:p w14:paraId="127ACD49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C22271D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480A26B2" w14:textId="77777777" w:rsidTr="00F677EC">
        <w:tc>
          <w:tcPr>
            <w:tcW w:w="3827" w:type="dxa"/>
            <w:shd w:val="clear" w:color="auto" w:fill="auto"/>
          </w:tcPr>
          <w:p w14:paraId="50686B54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0EA4FF4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4B736FF1" w14:textId="77777777" w:rsidTr="00F677EC">
        <w:tc>
          <w:tcPr>
            <w:tcW w:w="3827" w:type="dxa"/>
            <w:shd w:val="clear" w:color="auto" w:fill="auto"/>
          </w:tcPr>
          <w:p w14:paraId="487B5973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F236200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64A32C41" w14:textId="77777777" w:rsidTr="00F677EC">
        <w:tc>
          <w:tcPr>
            <w:tcW w:w="3827" w:type="dxa"/>
            <w:shd w:val="clear" w:color="auto" w:fill="auto"/>
          </w:tcPr>
          <w:p w14:paraId="269A5781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A1BB95F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5AB40035" w14:textId="77777777" w:rsidTr="00F677EC">
        <w:tc>
          <w:tcPr>
            <w:tcW w:w="3827" w:type="dxa"/>
            <w:shd w:val="clear" w:color="auto" w:fill="auto"/>
          </w:tcPr>
          <w:p w14:paraId="62E5A309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EAC7FEA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B2A7B" w:rsidRPr="00F15813" w14:paraId="041D03F0" w14:textId="77777777" w:rsidTr="00A74C37">
        <w:tc>
          <w:tcPr>
            <w:tcW w:w="8505" w:type="dxa"/>
            <w:gridSpan w:val="2"/>
            <w:shd w:val="clear" w:color="auto" w:fill="auto"/>
          </w:tcPr>
          <w:p w14:paraId="0F1B8807" w14:textId="77777777" w:rsidR="009B2A7B" w:rsidRDefault="009B2A7B" w:rsidP="009B2A7B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469C7">
              <w:rPr>
                <w:sz w:val="18"/>
                <w:szCs w:val="18"/>
              </w:rPr>
              <w:t>Please include any suggested alternatives to the terms and conditions that you do not agree with</w:t>
            </w:r>
          </w:p>
          <w:p w14:paraId="27445927" w14:textId="11C305BE" w:rsidR="009B2A7B" w:rsidRPr="00F15813" w:rsidRDefault="009B2A7B" w:rsidP="009B2A7B">
            <w:pPr>
              <w:tabs>
                <w:tab w:val="left" w:pos="851"/>
              </w:tabs>
              <w:spacing w:after="0"/>
              <w:jc w:val="both"/>
              <w:rPr>
                <w:szCs w:val="22"/>
              </w:rPr>
            </w:pPr>
            <w:r w:rsidRPr="004469C7">
              <w:rPr>
                <w:sz w:val="18"/>
                <w:szCs w:val="18"/>
                <w:vertAlign w:val="superscript"/>
              </w:rPr>
              <w:t>2.</w:t>
            </w:r>
            <w:r>
              <w:rPr>
                <w:sz w:val="18"/>
                <w:szCs w:val="18"/>
              </w:rPr>
              <w:t xml:space="preserve"> If your company has a current Pharmac Medical Devices Agreement you may indicate in this table that you would like the same negotiated terms and conditions </w:t>
            </w:r>
            <w:r w:rsidRPr="004469C7">
              <w:rPr>
                <w:sz w:val="18"/>
                <w:szCs w:val="18"/>
              </w:rPr>
              <w:t xml:space="preserve">considered for your proposed </w:t>
            </w:r>
            <w:r>
              <w:rPr>
                <w:sz w:val="18"/>
                <w:szCs w:val="18"/>
              </w:rPr>
              <w:t>medical devices</w:t>
            </w:r>
          </w:p>
        </w:tc>
      </w:tr>
    </w:tbl>
    <w:p w14:paraId="682CCEB3" w14:textId="77777777" w:rsidR="009A63C5" w:rsidRDefault="009A63C5" w:rsidP="009A63C5">
      <w:pPr>
        <w:ind w:left="567"/>
      </w:pPr>
    </w:p>
    <w:p w14:paraId="1A0291EE" w14:textId="5DE81ECE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  <w:r w:rsidR="009B2A7B">
        <w:rPr>
          <w:b/>
          <w:szCs w:val="22"/>
          <w:vertAlign w:val="superscript"/>
        </w:rPr>
        <w:t>3</w:t>
      </w:r>
    </w:p>
    <w:p w14:paraId="6FA51653" w14:textId="69E1330C"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include</w:t>
      </w:r>
      <w:proofErr w:type="gramEnd"/>
      <w:r>
        <w:rPr>
          <w:sz w:val="18"/>
          <w:szCs w:val="18"/>
        </w:rPr>
        <w:t xml:space="preserve"> any terms not included in </w:t>
      </w:r>
      <w:r w:rsidR="009B2A7B">
        <w:rPr>
          <w:sz w:val="18"/>
          <w:szCs w:val="18"/>
        </w:rPr>
        <w:t>Pharmac</w:t>
      </w:r>
      <w:r>
        <w:rPr>
          <w:sz w:val="18"/>
          <w:szCs w:val="18"/>
        </w:rPr>
        <w:t xml:space="preserve">’s standard terms and conditions or Table 1 above that you would like </w:t>
      </w:r>
      <w:r w:rsidR="009B2A7B">
        <w:rPr>
          <w:sz w:val="18"/>
          <w:szCs w:val="18"/>
        </w:rPr>
        <w:t>Pharmac</w:t>
      </w:r>
      <w:r>
        <w:rPr>
          <w:sz w:val="18"/>
          <w:szCs w:val="18"/>
        </w:rPr>
        <w:t xml:space="preserve">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14:paraId="2E1750DA" w14:textId="77777777" w:rsidTr="00F677EC">
        <w:tc>
          <w:tcPr>
            <w:tcW w:w="3827" w:type="dxa"/>
            <w:shd w:val="clear" w:color="auto" w:fill="F2F2F2" w:themeFill="background1" w:themeFillShade="F2"/>
          </w:tcPr>
          <w:p w14:paraId="2B565734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A5C32D8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3C17DFE6" w14:textId="77777777" w:rsidTr="00F677EC">
        <w:tc>
          <w:tcPr>
            <w:tcW w:w="3827" w:type="dxa"/>
          </w:tcPr>
          <w:p w14:paraId="4F858081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4F9FAF60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2D23EE0C" w14:textId="77777777" w:rsidTr="00F677EC">
        <w:tc>
          <w:tcPr>
            <w:tcW w:w="3827" w:type="dxa"/>
          </w:tcPr>
          <w:p w14:paraId="7AF55537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30D316F1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7DCC72AE" w14:textId="77777777" w:rsidTr="00F677EC">
        <w:tc>
          <w:tcPr>
            <w:tcW w:w="3827" w:type="dxa"/>
          </w:tcPr>
          <w:p w14:paraId="56701BAC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5E2831B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5ABC8FBE" w14:textId="77777777" w:rsidTr="00F677EC">
        <w:tc>
          <w:tcPr>
            <w:tcW w:w="3827" w:type="dxa"/>
          </w:tcPr>
          <w:p w14:paraId="27586F2E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06ADF5D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39291749" w14:textId="77777777" w:rsidTr="00F677EC">
        <w:tc>
          <w:tcPr>
            <w:tcW w:w="3827" w:type="dxa"/>
          </w:tcPr>
          <w:p w14:paraId="0EE3620A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4434D05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9B2A7B" w:rsidRPr="00251CD3" w14:paraId="7C7A337F" w14:textId="77777777" w:rsidTr="000A6581">
        <w:tc>
          <w:tcPr>
            <w:tcW w:w="8505" w:type="dxa"/>
            <w:gridSpan w:val="2"/>
          </w:tcPr>
          <w:p w14:paraId="575895DD" w14:textId="7B135E1D" w:rsidR="009B2A7B" w:rsidRPr="00251CD3" w:rsidRDefault="009B2A7B" w:rsidP="009B2A7B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 w:rsidRPr="004469C7">
              <w:rPr>
                <w:sz w:val="18"/>
                <w:szCs w:val="18"/>
                <w:vertAlign w:val="superscript"/>
              </w:rPr>
              <w:t>.</w:t>
            </w:r>
            <w:r>
              <w:rPr>
                <w:sz w:val="18"/>
                <w:szCs w:val="18"/>
              </w:rPr>
              <w:t xml:space="preserve"> If your company has a current Pharmac Medical Devices Agreement please indicate additional terms and conditions agreed that you would also like considered for your proposed medical devices</w:t>
            </w:r>
          </w:p>
        </w:tc>
      </w:tr>
    </w:tbl>
    <w:p w14:paraId="771684C5" w14:textId="77777777" w:rsidR="00251CD3" w:rsidRDefault="00251CD3" w:rsidP="009A63C5">
      <w:pPr>
        <w:ind w:left="567"/>
      </w:pPr>
    </w:p>
    <w:p w14:paraId="35F080AA" w14:textId="77777777"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BC93" w14:textId="77777777" w:rsidR="00387132" w:rsidRDefault="00387132">
      <w:r>
        <w:separator/>
      </w:r>
    </w:p>
  </w:endnote>
  <w:endnote w:type="continuationSeparator" w:id="0">
    <w:p w14:paraId="672FD2BE" w14:textId="77777777" w:rsidR="00387132" w:rsidRDefault="0038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2367" w14:textId="790DCFBC"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8A1E76">
      <w:rPr>
        <w:rFonts w:cs="Arial"/>
        <w:sz w:val="16"/>
        <w:szCs w:val="16"/>
      </w:rPr>
      <w:t>A1574541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C91361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0160" w14:textId="77777777" w:rsidR="00387132" w:rsidRDefault="00387132">
      <w:r>
        <w:separator/>
      </w:r>
    </w:p>
  </w:footnote>
  <w:footnote w:type="continuationSeparator" w:id="0">
    <w:p w14:paraId="3929DC77" w14:textId="77777777" w:rsidR="00387132" w:rsidRDefault="0038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862F7"/>
    <w:rsid w:val="00101217"/>
    <w:rsid w:val="00151C3B"/>
    <w:rsid w:val="001A3329"/>
    <w:rsid w:val="001D2BE9"/>
    <w:rsid w:val="00251CD3"/>
    <w:rsid w:val="002C4A8A"/>
    <w:rsid w:val="00315FD7"/>
    <w:rsid w:val="00346E4D"/>
    <w:rsid w:val="003619FA"/>
    <w:rsid w:val="00387132"/>
    <w:rsid w:val="003A4532"/>
    <w:rsid w:val="003B63F9"/>
    <w:rsid w:val="00422351"/>
    <w:rsid w:val="004C6484"/>
    <w:rsid w:val="004D625E"/>
    <w:rsid w:val="00501BDA"/>
    <w:rsid w:val="00736168"/>
    <w:rsid w:val="008A1E76"/>
    <w:rsid w:val="0091435B"/>
    <w:rsid w:val="0099496B"/>
    <w:rsid w:val="009A63C5"/>
    <w:rsid w:val="009B2A7B"/>
    <w:rsid w:val="00C87F1A"/>
    <w:rsid w:val="00C91361"/>
    <w:rsid w:val="00CB5D06"/>
    <w:rsid w:val="00D22024"/>
    <w:rsid w:val="00D74064"/>
    <w:rsid w:val="00D8646B"/>
    <w:rsid w:val="00EF12B0"/>
    <w:rsid w:val="00F677EC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8990E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ts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pharmac.govt.nz/news" TargetMode="External" Id="rId9" /><Relationship Type="http://schemas.openxmlformats.org/officeDocument/2006/relationships/customXml" Target="/customXML/item2.xml" Id="R1305802cb07849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A1574541</value>
    </field>
    <field name="Objective-Title">
      <value order="0">Attachment 4: Acceptance of Pharmac's standard terms and conditions</value>
    </field>
    <field name="Objective-Description">
      <value order="0"/>
    </field>
    <field name="Objective-CreationStamp">
      <value order="0">2018-04-23T19:57:22Z</value>
    </field>
    <field name="Objective-IsApproved">
      <value order="0">false</value>
    </field>
    <field name="Objective-IsPublished">
      <value order="0">true</value>
    </field>
    <field name="Objective-DatePublished">
      <value order="0">2022-03-24T23:05:03Z</value>
    </field>
    <field name="Objective-ModificationStamp">
      <value order="0">2022-03-24T23:05:03Z</value>
    </field>
    <field name="Objective-Owner">
      <value order="0">Alyssa Currie</value>
    </field>
    <field name="Objective-Path">
      <value order="0">Objective Global Folder:PHARMAC Fileplan:Devices supply:RFPs:2022 RFP for Permanent Coronary Drug Eluting Stents market share:03 RFP documents</value>
    </field>
    <field name="Objective-Parent">
      <value order="0">03 RFP documents</value>
    </field>
    <field name="Objective-State">
      <value order="0">Published</value>
    </field>
    <field name="Objective-VersionId">
      <value order="0">vA2773140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qA60438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Alyssa Currie</cp:lastModifiedBy>
  <cp:revision>6</cp:revision>
  <dcterms:created xsi:type="dcterms:W3CDTF">2018-04-23T20:57:00Z</dcterms:created>
  <dcterms:modified xsi:type="dcterms:W3CDTF">2022-03-08T02:48:00Z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A1574541</vt:lpwstr>
  </property>
  <property fmtid="{D5CDD505-2E9C-101B-9397-08002B2CF9AE}" pid="4" name="Objective-Title">
    <vt:lpwstr>Attachment 4: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2018-04-23T19:57:22Z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2022-03-24T23:05:03Z</vt:filetime>
  </property>
  <property fmtid="{D5CDD505-2E9C-101B-9397-08002B2CF9AE}" pid="10" name="Objective-ModificationStamp">
    <vt:filetime>2022-03-24T23:05:03Z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supply:RFPs:2022 RFP for Permanent Coronary Drug Eluting Stents market share:03 RFP documents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qA60438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vA2773140</vt:lpwstr>
  </property>
  <property fmtid="{D5CDD505-2E9C-101B-9397-08002B2CF9AE}" pid="24" name="Objective-Connect Creator">
    <vt:lpwstr/>
  </property>
</Properties>
</file>