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1C" w:rsidRPr="00ED739F" w:rsidRDefault="00064B1C" w:rsidP="00064B1C">
      <w:pPr>
        <w:pStyle w:val="Heading1"/>
        <w:jc w:val="both"/>
        <w:rPr>
          <w:rFonts w:cs="Arial"/>
          <w:u w:val="single"/>
        </w:rPr>
      </w:pPr>
      <w:r w:rsidRPr="00ED739F">
        <w:rPr>
          <w:rFonts w:cs="Arial"/>
          <w:u w:val="single"/>
        </w:rPr>
        <w:t>Schedule 4: Proposal form</w:t>
      </w:r>
    </w:p>
    <w:p w:rsidR="00064B1C" w:rsidRPr="00ED739F" w:rsidRDefault="00064B1C" w:rsidP="00064B1C">
      <w:pPr>
        <w:rPr>
          <w:rFonts w:cs="Arial"/>
        </w:rPr>
      </w:pPr>
      <w:r>
        <w:rPr>
          <w:rFonts w:cs="Arial"/>
        </w:rPr>
        <w:t xml:space="preserve">An electronic version of this form is available on PHARMAC’s website at </w:t>
      </w:r>
      <w:hyperlink r:id="rId7" w:history="1">
        <w:r w:rsidRPr="00F72818">
          <w:rPr>
            <w:rStyle w:val="Hyperlink"/>
            <w:rFonts w:cs="Arial"/>
          </w:rPr>
          <w:t>www.pharmac.govt.nz</w:t>
        </w:r>
      </w:hyperlink>
      <w:r>
        <w:rPr>
          <w:rFonts w:cs="Arial"/>
        </w:rPr>
        <w:t xml:space="preserve"> and on GETS (</w:t>
      </w:r>
      <w:hyperlink r:id="rId8" w:history="1">
        <w:r w:rsidRPr="00F72818">
          <w:rPr>
            <w:rStyle w:val="Hyperlink"/>
            <w:rFonts w:cs="Arial"/>
          </w:rPr>
          <w:t>www.gets.govt.nz</w:t>
        </w:r>
      </w:hyperlink>
      <w:r>
        <w:rPr>
          <w:rFonts w:cs="Arial"/>
        </w:rPr>
        <w:t>). You should expand the boxes as necessary.</w:t>
      </w:r>
    </w:p>
    <w:p w:rsidR="00064B1C" w:rsidRPr="00AE00DF" w:rsidRDefault="00064B1C" w:rsidP="00064B1C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:rsidR="00064B1C" w:rsidRDefault="00064B1C" w:rsidP="00064B1C">
      <w:pPr>
        <w:spacing w:after="0"/>
        <w:rPr>
          <w:rFonts w:cs="Arial"/>
        </w:rPr>
      </w:pPr>
      <w:r>
        <w:rPr>
          <w:rFonts w:cs="Arial"/>
        </w:rPr>
        <w:t>Director of Operations</w:t>
      </w:r>
      <w:r w:rsidRPr="00AE00DF">
        <w:rPr>
          <w:rFonts w:cs="Arial"/>
        </w:rPr>
        <w:br/>
      </w:r>
      <w:r>
        <w:rPr>
          <w:rFonts w:cs="Arial"/>
        </w:rPr>
        <w:t>PHARMAC</w:t>
      </w:r>
    </w:p>
    <w:p w:rsidR="00064B1C" w:rsidRDefault="00064B1C" w:rsidP="00064B1C">
      <w:pPr>
        <w:spacing w:after="0"/>
        <w:rPr>
          <w:rFonts w:cs="Arial"/>
        </w:rPr>
      </w:pPr>
      <w:r>
        <w:rPr>
          <w:rFonts w:cs="Arial"/>
        </w:rPr>
        <w:t>c/-Sarah Penno</w:t>
      </w:r>
    </w:p>
    <w:p w:rsidR="00064B1C" w:rsidRDefault="00064B1C" w:rsidP="00064B1C">
      <w:pPr>
        <w:spacing w:after="0"/>
        <w:rPr>
          <w:rFonts w:cs="Arial"/>
        </w:rPr>
      </w:pPr>
      <w:r>
        <w:rPr>
          <w:rFonts w:cs="Arial"/>
        </w:rPr>
        <w:t>Device Category Manager</w:t>
      </w:r>
    </w:p>
    <w:p w:rsidR="00064B1C" w:rsidRDefault="00064B1C" w:rsidP="00064B1C">
      <w:pPr>
        <w:spacing w:after="0"/>
        <w:rPr>
          <w:rFonts w:cs="Arial"/>
        </w:rPr>
      </w:pPr>
    </w:p>
    <w:p w:rsidR="00064B1C" w:rsidRDefault="00064B1C" w:rsidP="00064B1C">
      <w:pPr>
        <w:spacing w:after="0"/>
        <w:rPr>
          <w:rFonts w:cs="Arial"/>
        </w:rPr>
      </w:pPr>
      <w:r>
        <w:rPr>
          <w:rFonts w:cs="Arial"/>
        </w:rPr>
        <w:t xml:space="preserve">By electronic transfer using GETS </w:t>
      </w:r>
      <w:r w:rsidRPr="00506BB5">
        <w:rPr>
          <w:rFonts w:cs="Arial"/>
          <w:b/>
        </w:rPr>
        <w:t>(</w:t>
      </w:r>
      <w:hyperlink r:id="rId9" w:history="1">
        <w:r w:rsidRPr="00506BB5">
          <w:rPr>
            <w:rStyle w:val="Hyperlink"/>
            <w:rFonts w:cs="Arial"/>
            <w:b/>
          </w:rPr>
          <w:t>www.gets.govt.nz</w:t>
        </w:r>
      </w:hyperlink>
      <w:r w:rsidRPr="00506BB5">
        <w:rPr>
          <w:rFonts w:cs="Arial"/>
          <w:b/>
        </w:rPr>
        <w:t>)</w:t>
      </w:r>
    </w:p>
    <w:p w:rsidR="00064B1C" w:rsidRPr="00AE00DF" w:rsidRDefault="00064B1C" w:rsidP="00064B1C">
      <w:pPr>
        <w:spacing w:after="0"/>
        <w:rPr>
          <w:rFonts w:cs="Arial"/>
        </w:rPr>
      </w:pPr>
      <w:r w:rsidRPr="00AE00DF">
        <w:rPr>
          <w:rFonts w:cs="Arial"/>
        </w:rPr>
        <w:br/>
      </w:r>
    </w:p>
    <w:p w:rsidR="00064B1C" w:rsidRPr="00AE00DF" w:rsidRDefault="00064B1C" w:rsidP="00064B1C">
      <w:pPr>
        <w:rPr>
          <w:rFonts w:cs="Arial"/>
        </w:rPr>
      </w:pPr>
      <w:r w:rsidRPr="00AE00DF">
        <w:rPr>
          <w:rFonts w:cs="Arial"/>
        </w:rPr>
        <w:t>Dear Sir/Madam</w:t>
      </w:r>
    </w:p>
    <w:p w:rsidR="00064B1C" w:rsidRPr="00AE00DF" w:rsidRDefault="00064B1C" w:rsidP="00064B1C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Interventional Radiology Products</w:t>
      </w:r>
    </w:p>
    <w:p w:rsidR="00064B1C" w:rsidRDefault="00064B1C" w:rsidP="00064B1C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</w:t>
      </w:r>
      <w:r>
        <w:rPr>
          <w:rFonts w:cs="Arial"/>
        </w:rPr>
        <w:t xml:space="preserve">dated </w:t>
      </w:r>
      <w:r>
        <w:rPr>
          <w:rFonts w:cs="Arial"/>
          <w:highlight w:val="yellow"/>
        </w:rPr>
        <w:t>22 September</w:t>
      </w:r>
      <w:r w:rsidRPr="006677EF">
        <w:rPr>
          <w:rFonts w:cs="Arial"/>
          <w:highlight w:val="yellow"/>
        </w:rPr>
        <w:t xml:space="preserve"> 2017</w:t>
      </w:r>
      <w:r w:rsidRPr="00AE00DF">
        <w:rPr>
          <w:rFonts w:cs="Arial"/>
        </w:rPr>
        <w:t xml:space="preserve"> we put forward the following proposal in respect of </w:t>
      </w:r>
      <w:r>
        <w:rPr>
          <w:rFonts w:cs="Arial"/>
        </w:rPr>
        <w:t>Interventional Radiology Products.</w:t>
      </w:r>
    </w:p>
    <w:p w:rsidR="00064B1C" w:rsidRPr="00C713E0" w:rsidRDefault="00064B1C" w:rsidP="00064B1C">
      <w:pPr>
        <w:rPr>
          <w:rFonts w:cs="Arial"/>
          <w:b/>
          <w:i/>
        </w:rPr>
      </w:pPr>
      <w:r w:rsidRPr="001A6297">
        <w:rPr>
          <w:rFonts w:cs="Arial"/>
          <w:b/>
          <w:i/>
        </w:rPr>
        <w:t>[Please refer to Schedule 3 for information and evidence to be included in your proposal. You must also include information as outlined in Attachments 1, 3 and 4 as part of your proposal.]</w:t>
      </w:r>
    </w:p>
    <w:p w:rsidR="00064B1C" w:rsidRPr="00AE00DF" w:rsidRDefault="00064B1C" w:rsidP="00064B1C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064B1C" w:rsidRPr="00AE00DF" w:rsidRDefault="00064B1C" w:rsidP="00064B1C">
      <w:pPr>
        <w:numPr>
          <w:ilvl w:val="0"/>
          <w:numId w:val="1"/>
        </w:numPr>
        <w:tabs>
          <w:tab w:val="clear" w:pos="1134"/>
          <w:tab w:val="num" w:pos="567"/>
        </w:tabs>
        <w:ind w:left="567"/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670"/>
      </w:tblGrid>
      <w:tr w:rsidR="00064B1C" w:rsidRPr="00AE00DF" w:rsidTr="00080684">
        <w:tc>
          <w:tcPr>
            <w:tcW w:w="326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Full legal trading name in NZ</w:t>
            </w:r>
          </w:p>
        </w:tc>
        <w:tc>
          <w:tcPr>
            <w:tcW w:w="567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</w:p>
        </w:tc>
      </w:tr>
      <w:tr w:rsidR="00064B1C" w:rsidRPr="00AE00DF" w:rsidTr="00080684">
        <w:tc>
          <w:tcPr>
            <w:tcW w:w="326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Key </w:t>
            </w:r>
            <w:r w:rsidRPr="00AE00DF">
              <w:rPr>
                <w:rFonts w:cs="Arial"/>
              </w:rPr>
              <w:t>Contact person</w:t>
            </w:r>
          </w:p>
        </w:tc>
        <w:tc>
          <w:tcPr>
            <w:tcW w:w="567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</w:p>
        </w:tc>
      </w:tr>
      <w:tr w:rsidR="00064B1C" w:rsidRPr="00AE00DF" w:rsidTr="00080684">
        <w:tc>
          <w:tcPr>
            <w:tcW w:w="326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67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</w:p>
        </w:tc>
      </w:tr>
      <w:tr w:rsidR="00064B1C" w:rsidRPr="00AE00DF" w:rsidTr="00080684">
        <w:tc>
          <w:tcPr>
            <w:tcW w:w="326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67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</w:p>
        </w:tc>
      </w:tr>
      <w:tr w:rsidR="00064B1C" w:rsidRPr="00AE00DF" w:rsidTr="00080684">
        <w:tc>
          <w:tcPr>
            <w:tcW w:w="326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Mobile phone</w:t>
            </w:r>
          </w:p>
        </w:tc>
        <w:tc>
          <w:tcPr>
            <w:tcW w:w="567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</w:p>
        </w:tc>
      </w:tr>
      <w:tr w:rsidR="00064B1C" w:rsidRPr="00AE00DF" w:rsidTr="00080684">
        <w:tc>
          <w:tcPr>
            <w:tcW w:w="326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67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</w:p>
        </w:tc>
      </w:tr>
      <w:tr w:rsidR="00064B1C" w:rsidRPr="00AE00DF" w:rsidTr="00080684">
        <w:tc>
          <w:tcPr>
            <w:tcW w:w="326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670" w:type="dxa"/>
          </w:tcPr>
          <w:p w:rsidR="00064B1C" w:rsidRPr="00AE00DF" w:rsidRDefault="00064B1C" w:rsidP="00080684">
            <w:pPr>
              <w:spacing w:after="60"/>
              <w:rPr>
                <w:rFonts w:cs="Arial"/>
              </w:rPr>
            </w:pPr>
          </w:p>
        </w:tc>
      </w:tr>
    </w:tbl>
    <w:p w:rsidR="00064B1C" w:rsidRDefault="00064B1C" w:rsidP="00064B1C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Key features of our proposal and associated services available: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64B1C" w:rsidRPr="002477F9" w:rsidTr="00080684">
        <w:tc>
          <w:tcPr>
            <w:tcW w:w="8930" w:type="dxa"/>
            <w:shd w:val="clear" w:color="auto" w:fill="auto"/>
          </w:tcPr>
          <w:p w:rsidR="00064B1C" w:rsidRPr="002477F9" w:rsidRDefault="00064B1C" w:rsidP="00080684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:rsidR="00064B1C" w:rsidRPr="002477F9" w:rsidRDefault="00064B1C" w:rsidP="00080684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Default="00064B1C" w:rsidP="00064B1C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rPr>
          <w:rFonts w:cs="Arial"/>
        </w:rPr>
      </w:pPr>
      <w:r>
        <w:rPr>
          <w:rFonts w:cs="Arial"/>
        </w:rPr>
        <w:t>Information relating to pricing ($NZ, GST exclusive) inserted in Attachment 1, including any related conditions or proposed terms: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64B1C" w:rsidRPr="002477F9" w:rsidTr="00080684">
        <w:tc>
          <w:tcPr>
            <w:tcW w:w="8930" w:type="dxa"/>
            <w:shd w:val="clear" w:color="auto" w:fill="auto"/>
          </w:tcPr>
          <w:p w:rsidR="00064B1C" w:rsidRPr="002477F9" w:rsidRDefault="00064B1C" w:rsidP="00080684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Pr="002B4E9A" w:rsidRDefault="00064B1C" w:rsidP="00491D93">
      <w:pPr>
        <w:keepNext/>
        <w:keepLines/>
        <w:spacing w:before="240" w:after="120"/>
        <w:jc w:val="both"/>
        <w:rPr>
          <w:rFonts w:cs="Arial"/>
        </w:rPr>
      </w:pPr>
    </w:p>
    <w:p w:rsidR="00064B1C" w:rsidRPr="00CC7025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current contracts we have in place with DHB Hospitals, in addition to the information included in Attachment 1: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64B1C" w:rsidRPr="002477F9" w:rsidTr="00080684">
        <w:tc>
          <w:tcPr>
            <w:tcW w:w="8924" w:type="dxa"/>
            <w:shd w:val="clear" w:color="auto" w:fill="auto"/>
          </w:tcPr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[Expiry dates]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[Additional cost and volume data/information]</w:t>
            </w:r>
          </w:p>
          <w:p w:rsidR="00064B1C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current contracts in place with DHB Hospitals]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 xml:space="preserve">[IR Products currently provided to DHB Hospitals that are </w:t>
            </w:r>
            <w:r w:rsidRPr="00770991">
              <w:rPr>
                <w:rFonts w:cs="Arial"/>
                <w:b/>
                <w:i/>
                <w:sz w:val="21"/>
                <w:szCs w:val="21"/>
              </w:rPr>
              <w:t>not</w:t>
            </w:r>
            <w:r>
              <w:rPr>
                <w:rFonts w:cs="Arial"/>
                <w:i/>
                <w:sz w:val="21"/>
                <w:szCs w:val="21"/>
              </w:rPr>
              <w:t xml:space="preserve"> included in proposal, and reason for this]</w:t>
            </w:r>
          </w:p>
        </w:tc>
      </w:tr>
    </w:tbl>
    <w:p w:rsidR="00064B1C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Financial analysis of our proposal: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64B1C" w:rsidRPr="008D1A5C" w:rsidTr="00080684">
        <w:tc>
          <w:tcPr>
            <w:tcW w:w="9458" w:type="dxa"/>
            <w:shd w:val="clear" w:color="auto" w:fill="auto"/>
          </w:tcPr>
          <w:p w:rsidR="00064B1C" w:rsidRPr="008D1A5C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[Overview of how pricing compares to that currently offered to DHB Hospitals]</w:t>
            </w:r>
          </w:p>
          <w:p w:rsidR="00064B1C" w:rsidRPr="008D1A5C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</w:t>
            </w:r>
            <w:r w:rsidRPr="008D1A5C">
              <w:rPr>
                <w:rFonts w:cs="Arial"/>
                <w:b/>
                <w:i/>
                <w:sz w:val="21"/>
                <w:szCs w:val="21"/>
                <w:u w:val="single"/>
              </w:rPr>
              <w:t xml:space="preserve">Attach </w:t>
            </w:r>
            <w:r w:rsidRPr="008D1A5C">
              <w:rPr>
                <w:rFonts w:cs="Arial"/>
                <w:i/>
                <w:sz w:val="21"/>
                <w:szCs w:val="21"/>
              </w:rPr>
              <w:t>detail in Excel format]</w:t>
            </w:r>
          </w:p>
        </w:tc>
      </w:tr>
    </w:tbl>
    <w:p w:rsidR="00064B1C" w:rsidRPr="00CC7025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proposed distribution and supply arrangements including our ability to ensure continuity of supply to DHB Hospitals: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64B1C" w:rsidRPr="002477F9" w:rsidTr="00080684">
        <w:tc>
          <w:tcPr>
            <w:tcW w:w="8924" w:type="dxa"/>
            <w:shd w:val="clear" w:color="auto" w:fill="auto"/>
          </w:tcPr>
          <w:p w:rsidR="00064B1C" w:rsidRPr="002477F9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[Whether you are a manufacturer or distributor of the proposed </w:t>
            </w:r>
            <w:r>
              <w:rPr>
                <w:rFonts w:cs="Arial"/>
                <w:i/>
                <w:sz w:val="21"/>
                <w:szCs w:val="21"/>
              </w:rPr>
              <w:t>IR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Products]</w:t>
            </w:r>
          </w:p>
          <w:p w:rsidR="00064B1C" w:rsidRPr="002477F9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[Terms of any distribution agreements, if you are not the manufacturer, for example the duration and exclusivity of the distribution agreement]</w:t>
            </w:r>
          </w:p>
          <w:p w:rsidR="00064B1C" w:rsidRPr="002477F9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[Details of distribution and stock-holding in New Zealand]</w:t>
            </w:r>
          </w:p>
          <w:p w:rsidR="00064B1C" w:rsidRPr="002477F9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[Delivery frequency and lead in times, including under stable demand situations, in the event of supply disruptions, and when there is an unexpected surge in demand]</w:t>
            </w:r>
          </w:p>
          <w:p w:rsidR="00064B1C" w:rsidRPr="002477F9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[Specific measures to secure stock for New Zealand from international production, including information about agreements in place with other parties in supply chain and notice periods required for any changes]</w:t>
            </w:r>
          </w:p>
          <w:p w:rsidR="00064B1C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[Any freight and delivery costs to DHB Hospitals]</w:t>
            </w:r>
          </w:p>
          <w:p w:rsidR="00064B1C" w:rsidRPr="002477F9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[Minimum shelf life of products]</w:t>
            </w:r>
          </w:p>
          <w:p w:rsidR="00064B1C" w:rsidRPr="0094786B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supply chain arrangements]</w:t>
            </w:r>
          </w:p>
        </w:tc>
      </w:tr>
    </w:tbl>
    <w:p w:rsidR="00064B1C" w:rsidRPr="001D6922" w:rsidRDefault="00064B1C" w:rsidP="001D6922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Information about our other major markets and previous supply performance</w:t>
      </w:r>
      <w:r w:rsidRPr="001D6922">
        <w:rPr>
          <w:rFonts w:cs="Arial"/>
        </w:rPr>
        <w:t xml:space="preserve"> (applicable only for products </w:t>
      </w:r>
      <w:r w:rsidRPr="001D6922">
        <w:rPr>
          <w:rFonts w:cs="Arial"/>
          <w:b/>
        </w:rPr>
        <w:t>not</w:t>
      </w:r>
      <w:r w:rsidRPr="001D6922">
        <w:rPr>
          <w:rFonts w:cs="Arial"/>
        </w:rPr>
        <w:t xml:space="preserve"> currently supplied to DHBs):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64B1C" w:rsidRPr="002477F9" w:rsidTr="00080684">
        <w:tc>
          <w:tcPr>
            <w:tcW w:w="8924" w:type="dxa"/>
            <w:shd w:val="clear" w:color="auto" w:fill="auto"/>
          </w:tcPr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lastRenderedPageBreak/>
              <w:t>[Private New Zealand market(s)]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[International markets]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[Recent tenders awarded]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FE601B">
              <w:rPr>
                <w:rFonts w:cs="Arial"/>
                <w:i/>
                <w:sz w:val="21"/>
                <w:szCs w:val="21"/>
              </w:rPr>
              <w:t xml:space="preserve">[please give </w:t>
            </w:r>
            <w:r w:rsidRPr="0094786B">
              <w:rPr>
                <w:rFonts w:cs="Arial"/>
                <w:b/>
                <w:i/>
                <w:sz w:val="21"/>
                <w:szCs w:val="21"/>
              </w:rPr>
              <w:t>three reference sites</w:t>
            </w:r>
            <w:r w:rsidRPr="00FE601B">
              <w:rPr>
                <w:rFonts w:cs="Arial"/>
                <w:i/>
                <w:sz w:val="21"/>
                <w:szCs w:val="21"/>
              </w:rPr>
              <w:t xml:space="preserve"> </w:t>
            </w:r>
            <w:r w:rsidRPr="0094786B">
              <w:rPr>
                <w:rFonts w:cs="Arial"/>
                <w:i/>
                <w:sz w:val="21"/>
                <w:szCs w:val="21"/>
              </w:rPr>
              <w:t xml:space="preserve">where proposed products are used in similar ways and settings to DHBs, and sales volumes for </w:t>
            </w:r>
            <w:r w:rsidRPr="0094786B">
              <w:rPr>
                <w:rFonts w:cs="Arial"/>
                <w:i/>
                <w:sz w:val="20"/>
              </w:rPr>
              <w:t>1 July 2016 to 3</w:t>
            </w:r>
            <w:r>
              <w:rPr>
                <w:rFonts w:cs="Arial"/>
                <w:i/>
                <w:sz w:val="20"/>
              </w:rPr>
              <w:t>0</w:t>
            </w:r>
            <w:r w:rsidRPr="0094786B">
              <w:rPr>
                <w:rFonts w:cs="Arial"/>
                <w:i/>
                <w:sz w:val="20"/>
              </w:rPr>
              <w:t xml:space="preserve"> June 2017</w:t>
            </w:r>
            <w:r w:rsidRPr="0094786B">
              <w:rPr>
                <w:rFonts w:cs="Arial"/>
                <w:i/>
                <w:sz w:val="21"/>
                <w:szCs w:val="21"/>
              </w:rPr>
              <w:t>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Default="00064B1C" w:rsidP="00064B1C">
      <w:pPr>
        <w:keepNext/>
        <w:keepLines/>
        <w:shd w:val="clear" w:color="auto" w:fill="FFFFFF"/>
        <w:spacing w:after="0"/>
        <w:jc w:val="both"/>
        <w:rPr>
          <w:rFonts w:cs="Arial"/>
        </w:rPr>
      </w:pPr>
    </w:p>
    <w:p w:rsidR="00064B1C" w:rsidRPr="00656E22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bookmarkStart w:id="1" w:name="_Hlk491771096"/>
      <w:r w:rsidRPr="00656E22">
        <w:rPr>
          <w:rFonts w:cs="Arial"/>
        </w:rPr>
        <w:t>Information about our organisation: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64B1C" w:rsidRPr="002477F9" w:rsidTr="00080684">
        <w:tc>
          <w:tcPr>
            <w:tcW w:w="8924" w:type="dxa"/>
            <w:shd w:val="clear" w:color="auto" w:fill="FFFFFF"/>
          </w:tcPr>
          <w:p w:rsidR="00064B1C" w:rsidRPr="0094786B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bookmarkStart w:id="2" w:name="_Hlk491771075"/>
            <w:bookmarkEnd w:id="1"/>
            <w:r w:rsidRPr="0094786B">
              <w:rPr>
                <w:rFonts w:cs="Arial"/>
                <w:i/>
                <w:sz w:val="21"/>
                <w:szCs w:val="21"/>
              </w:rPr>
              <w:t>[Organisational structure]</w:t>
            </w:r>
          </w:p>
          <w:p w:rsidR="00064B1C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94786B">
              <w:rPr>
                <w:rFonts w:cs="Arial"/>
                <w:i/>
                <w:sz w:val="21"/>
                <w:szCs w:val="21"/>
              </w:rPr>
              <w:t>[Information on ability to manage liability in event of a major product recall or failure to supply]</w:t>
            </w:r>
          </w:p>
          <w:p w:rsidR="00064B1C" w:rsidRPr="00171DD6" w:rsidRDefault="00064B1C" w:rsidP="00080684">
            <w:pPr>
              <w:keepNext/>
              <w:keepLines/>
              <w:shd w:val="clear" w:color="auto" w:fill="FFFFFF"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171DD6">
              <w:rPr>
                <w:rFonts w:cs="Arial"/>
                <w:i/>
                <w:sz w:val="21"/>
                <w:szCs w:val="21"/>
              </w:rPr>
              <w:t>[</w:t>
            </w:r>
            <w:r w:rsidRPr="0094786B">
              <w:rPr>
                <w:rFonts w:cs="Arial"/>
                <w:i/>
                <w:sz w:val="21"/>
                <w:szCs w:val="21"/>
              </w:rPr>
              <w:t xml:space="preserve">Current Insurance levels with certificates </w:t>
            </w:r>
            <w:r w:rsidRPr="0094786B">
              <w:rPr>
                <w:rFonts w:cs="Arial"/>
                <w:b/>
                <w:i/>
                <w:sz w:val="21"/>
                <w:szCs w:val="21"/>
                <w:u w:val="single"/>
              </w:rPr>
              <w:t>attached</w:t>
            </w:r>
            <w:r w:rsidRPr="0094786B">
              <w:rPr>
                <w:rFonts w:cs="Arial"/>
                <w:i/>
                <w:sz w:val="21"/>
                <w:szCs w:val="21"/>
              </w:rPr>
              <w:t>]</w:t>
            </w:r>
            <w:r w:rsidRPr="0068057A">
              <w:rPr>
                <w:rFonts w:cs="Arial"/>
                <w:i/>
                <w:sz w:val="21"/>
                <w:szCs w:val="21"/>
              </w:rPr>
              <w:t xml:space="preserve"> </w:t>
            </w:r>
          </w:p>
          <w:p w:rsidR="00064B1C" w:rsidRPr="0094786B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94786B">
              <w:rPr>
                <w:rFonts w:cs="Arial"/>
                <w:i/>
                <w:sz w:val="21"/>
                <w:szCs w:val="21"/>
              </w:rPr>
              <w:t>[Management, technical skills, experience and qualifications of staff in relation to the proposed IR Products]</w:t>
            </w:r>
          </w:p>
          <w:p w:rsidR="00064B1C" w:rsidRPr="0094786B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94786B">
              <w:rPr>
                <w:rFonts w:cs="Arial"/>
                <w:i/>
                <w:sz w:val="21"/>
                <w:szCs w:val="21"/>
              </w:rPr>
              <w:t>[Customer support hours for troubleshooting and advice]</w:t>
            </w:r>
          </w:p>
          <w:p w:rsidR="00064B1C" w:rsidRPr="00C621A7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94786B">
              <w:rPr>
                <w:rFonts w:cs="Arial"/>
                <w:i/>
                <w:sz w:val="21"/>
                <w:szCs w:val="21"/>
              </w:rPr>
              <w:t xml:space="preserve">[Other relevant information about </w:t>
            </w:r>
            <w:r>
              <w:rPr>
                <w:rFonts w:cs="Arial"/>
                <w:i/>
                <w:sz w:val="21"/>
                <w:szCs w:val="21"/>
              </w:rPr>
              <w:t>your organisation].</w:t>
            </w:r>
            <w:r w:rsidRPr="0094786B">
              <w:rPr>
                <w:rFonts w:cs="Arial"/>
                <w:i/>
                <w:sz w:val="21"/>
                <w:szCs w:val="21"/>
              </w:rPr>
              <w:t xml:space="preserve">           </w:t>
            </w:r>
          </w:p>
        </w:tc>
      </w:tr>
    </w:tbl>
    <w:bookmarkEnd w:id="2"/>
    <w:p w:rsidR="00064B1C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Quality Management Systems including our current complaints management process and our ability to recall stock, refund or credit for damaged or faulty goods.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64B1C" w:rsidRPr="00F97531" w:rsidTr="00080684">
        <w:tc>
          <w:tcPr>
            <w:tcW w:w="8891" w:type="dxa"/>
            <w:shd w:val="clear" w:color="auto" w:fill="auto"/>
          </w:tcPr>
          <w:p w:rsidR="00064B1C" w:rsidRPr="00F97531" w:rsidRDefault="00064B1C" w:rsidP="00080684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F97531">
              <w:rPr>
                <w:rFonts w:cs="Arial"/>
                <w:i/>
                <w:sz w:val="21"/>
                <w:szCs w:val="21"/>
              </w:rPr>
              <w:t>[Information about conformance to ISO 900</w:t>
            </w:r>
            <w:r>
              <w:rPr>
                <w:rFonts w:cs="Arial"/>
                <w:i/>
                <w:sz w:val="21"/>
                <w:szCs w:val="21"/>
              </w:rPr>
              <w:t>0</w:t>
            </w:r>
            <w:r w:rsidRPr="00F97531">
              <w:rPr>
                <w:rFonts w:cs="Arial"/>
                <w:i/>
                <w:sz w:val="21"/>
                <w:szCs w:val="21"/>
              </w:rPr>
              <w:t xml:space="preserve"> Quality management or ISO 1345:2016 Medical devices quality management systems.  </w:t>
            </w:r>
            <w:r w:rsidRPr="00F97531">
              <w:rPr>
                <w:rFonts w:cs="Arial"/>
                <w:b/>
                <w:i/>
                <w:sz w:val="21"/>
                <w:szCs w:val="21"/>
                <w:u w:val="single"/>
              </w:rPr>
              <w:t>Attach</w:t>
            </w:r>
            <w:r w:rsidRPr="00F97531">
              <w:rPr>
                <w:rFonts w:cs="Arial"/>
                <w:i/>
                <w:sz w:val="21"/>
                <w:szCs w:val="21"/>
              </w:rPr>
              <w:t xml:space="preserve"> evidence where available]</w:t>
            </w:r>
          </w:p>
          <w:p w:rsidR="00064B1C" w:rsidRPr="00F97531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Default="00064B1C" w:rsidP="00064B1C">
      <w:pPr>
        <w:keepNext/>
        <w:keepLines/>
        <w:spacing w:after="120"/>
        <w:ind w:left="567"/>
        <w:jc w:val="both"/>
        <w:rPr>
          <w:rFonts w:cs="Arial"/>
        </w:rPr>
      </w:pPr>
    </w:p>
    <w:p w:rsidR="00064B1C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after="120"/>
        <w:ind w:left="567"/>
        <w:jc w:val="both"/>
        <w:rPr>
          <w:rFonts w:cs="Arial"/>
        </w:rPr>
      </w:pPr>
      <w:r>
        <w:rPr>
          <w:rFonts w:cs="Arial"/>
        </w:rPr>
        <w:t>Our understanding of DHB educational requirements and our experience in providing training and product support for the devices submitted: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64B1C" w:rsidRPr="002477F9" w:rsidTr="00080684">
        <w:tc>
          <w:tcPr>
            <w:tcW w:w="8924" w:type="dxa"/>
            <w:shd w:val="clear" w:color="auto" w:fill="auto"/>
          </w:tcPr>
          <w:p w:rsidR="00064B1C" w:rsidRPr="008D1A5C" w:rsidRDefault="00064B1C" w:rsidP="00080684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</w:t>
            </w:r>
            <w:r>
              <w:rPr>
                <w:rFonts w:cs="Arial"/>
                <w:i/>
                <w:sz w:val="21"/>
                <w:szCs w:val="21"/>
              </w:rPr>
              <w:t xml:space="preserve">Include information on instructions and guides for IR products (as applicable) proposed for clinical personnel. 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Please </w:t>
            </w:r>
            <w:r w:rsidRPr="008D1A5C">
              <w:rPr>
                <w:rFonts w:cs="Arial"/>
                <w:b/>
                <w:i/>
                <w:sz w:val="21"/>
                <w:szCs w:val="21"/>
              </w:rPr>
              <w:t xml:space="preserve">do not 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include copies of full manuals]  </w:t>
            </w:r>
          </w:p>
          <w:p w:rsidR="00064B1C" w:rsidRPr="00E7664C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Pr="00656E22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656E22">
        <w:rPr>
          <w:rFonts w:cs="Arial"/>
        </w:rPr>
        <w:t xml:space="preserve">Information about our ability to support DHB transition to our products: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64B1C" w:rsidRPr="002477F9" w:rsidTr="00080684">
        <w:tc>
          <w:tcPr>
            <w:tcW w:w="8924" w:type="dxa"/>
            <w:shd w:val="clear" w:color="auto" w:fill="auto"/>
          </w:tcPr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[Overview of transition support with detailed transition plan </w:t>
            </w:r>
            <w:r w:rsidRPr="00175523">
              <w:rPr>
                <w:rFonts w:cs="Arial"/>
                <w:b/>
                <w:i/>
                <w:sz w:val="21"/>
                <w:szCs w:val="21"/>
                <w:u w:val="single"/>
              </w:rPr>
              <w:t>attached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Default="00064B1C" w:rsidP="00064B1C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instructions and/or educational resources for patients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64B1C" w:rsidRPr="008D1A5C" w:rsidTr="00080684">
        <w:tc>
          <w:tcPr>
            <w:tcW w:w="9458" w:type="dxa"/>
            <w:shd w:val="clear" w:color="auto" w:fill="auto"/>
          </w:tcPr>
          <w:p w:rsidR="00064B1C" w:rsidRPr="008D1A5C" w:rsidRDefault="00064B1C" w:rsidP="00080684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lastRenderedPageBreak/>
              <w:t xml:space="preserve">[Overview of patient information resources for </w:t>
            </w:r>
            <w:r>
              <w:rPr>
                <w:rFonts w:cs="Arial"/>
                <w:i/>
                <w:sz w:val="21"/>
                <w:szCs w:val="21"/>
              </w:rPr>
              <w:t>IR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products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- where appropriate]</w:t>
            </w:r>
          </w:p>
          <w:p w:rsidR="00064B1C" w:rsidRPr="008D1A5C" w:rsidRDefault="00064B1C" w:rsidP="00080684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Pr="00CC7025" w:rsidRDefault="00064B1C" w:rsidP="00064B1C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current (and/or proposed) consignment stock management system: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64B1C" w:rsidRPr="002477F9" w:rsidTr="00080684">
        <w:tc>
          <w:tcPr>
            <w:tcW w:w="8924" w:type="dxa"/>
            <w:shd w:val="clear" w:color="auto" w:fill="auto"/>
          </w:tcPr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[Risk and liability arrangements]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[Responsibility for stock management]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[Auditing arrangements]</w:t>
            </w:r>
          </w:p>
          <w:p w:rsidR="00064B1C" w:rsidRPr="002477F9" w:rsidRDefault="00064B1C" w:rsidP="00080684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consignment stock management information]</w:t>
            </w:r>
          </w:p>
        </w:tc>
      </w:tr>
    </w:tbl>
    <w:p w:rsidR="00064B1C" w:rsidRDefault="00064B1C" w:rsidP="00064B1C">
      <w:pPr>
        <w:numPr>
          <w:ilvl w:val="0"/>
          <w:numId w:val="2"/>
        </w:numPr>
        <w:spacing w:before="240" w:after="120"/>
        <w:jc w:val="both"/>
        <w:rPr>
          <w:rFonts w:cs="Arial"/>
        </w:rPr>
      </w:pPr>
      <w:r>
        <w:rPr>
          <w:rFonts w:cs="Arial"/>
        </w:rPr>
        <w:t>Information about how you envisage working with PHARMAC and other key stakeholders: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64B1C" w:rsidRPr="002477F9" w:rsidTr="00080684">
        <w:tc>
          <w:tcPr>
            <w:tcW w:w="9458" w:type="dxa"/>
            <w:shd w:val="clear" w:color="auto" w:fill="auto"/>
          </w:tcPr>
          <w:p w:rsidR="00064B1C" w:rsidRPr="002477F9" w:rsidRDefault="00064B1C" w:rsidP="00080684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:rsidR="00064B1C" w:rsidRPr="002477F9" w:rsidRDefault="00064B1C" w:rsidP="00080684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64B1C" w:rsidRDefault="00064B1C" w:rsidP="00064B1C">
      <w:pPr>
        <w:numPr>
          <w:ilvl w:val="0"/>
          <w:numId w:val="2"/>
        </w:numPr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Proposal/suggestions (e.g. pricing, risk sharing arrangements) regarding the medical device(s) not expressly identified in this RFP that we would like PHARMAC to consider as part of our proposal: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064B1C" w:rsidRPr="002477F9" w:rsidTr="00080684">
        <w:tc>
          <w:tcPr>
            <w:tcW w:w="8930" w:type="dxa"/>
          </w:tcPr>
          <w:p w:rsidR="00064B1C" w:rsidRPr="002477F9" w:rsidRDefault="00064B1C" w:rsidP="00080684">
            <w:pPr>
              <w:keepNext/>
              <w:keepLines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64B1C" w:rsidRPr="002477F9" w:rsidRDefault="00064B1C" w:rsidP="00080684">
            <w:pPr>
              <w:keepNext/>
              <w:keepLines/>
              <w:spacing w:before="120" w:after="120"/>
              <w:rPr>
                <w:rFonts w:cs="Arial"/>
                <w:sz w:val="21"/>
                <w:szCs w:val="21"/>
              </w:rPr>
            </w:pPr>
          </w:p>
        </w:tc>
      </w:tr>
    </w:tbl>
    <w:p w:rsidR="00064B1C" w:rsidRPr="00AE00DF" w:rsidRDefault="00064B1C" w:rsidP="00064B1C">
      <w:pPr>
        <w:keepNext/>
        <w:keepLines/>
        <w:numPr>
          <w:ilvl w:val="0"/>
          <w:numId w:val="2"/>
        </w:numPr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Reasons why PHARMAC should accept our proposal: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064B1C" w:rsidRPr="002477F9" w:rsidTr="00080684">
        <w:tc>
          <w:tcPr>
            <w:tcW w:w="8930" w:type="dxa"/>
          </w:tcPr>
          <w:p w:rsidR="00064B1C" w:rsidRPr="002477F9" w:rsidRDefault="00064B1C" w:rsidP="00080684">
            <w:pPr>
              <w:keepNext/>
              <w:keepLines/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  <w:p w:rsidR="00064B1C" w:rsidRPr="002477F9" w:rsidRDefault="00064B1C" w:rsidP="00080684">
            <w:pPr>
              <w:keepNext/>
              <w:keepLines/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064B1C" w:rsidRPr="00AE00DF" w:rsidRDefault="00064B1C" w:rsidP="00064B1C">
      <w:pPr>
        <w:numPr>
          <w:ilvl w:val="0"/>
          <w:numId w:val="2"/>
        </w:numPr>
        <w:spacing w:before="240" w:after="120"/>
        <w:ind w:left="567"/>
        <w:jc w:val="both"/>
        <w:rPr>
          <w:rFonts w:cs="Arial"/>
          <w:b/>
          <w:i/>
        </w:rPr>
      </w:pPr>
      <w:r>
        <w:rPr>
          <w:rFonts w:cs="Arial"/>
        </w:rPr>
        <w:t>Additional information that PHARMAC should consider when evaluating our proposal</w:t>
      </w:r>
      <w: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064B1C" w:rsidRPr="002477F9" w:rsidTr="00080684">
        <w:tc>
          <w:tcPr>
            <w:tcW w:w="8930" w:type="dxa"/>
          </w:tcPr>
          <w:p w:rsidR="00064B1C" w:rsidRPr="001A6297" w:rsidRDefault="00064B1C" w:rsidP="00080684">
            <w:pPr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  <w:r w:rsidRPr="001A6297">
              <w:rPr>
                <w:i/>
              </w:rPr>
              <w:t xml:space="preserve">[consider </w:t>
            </w:r>
            <w:r>
              <w:rPr>
                <w:i/>
              </w:rPr>
              <w:t xml:space="preserve">any </w:t>
            </w:r>
            <w:r w:rsidRPr="001A6297">
              <w:rPr>
                <w:i/>
              </w:rPr>
              <w:t>relevant</w:t>
            </w:r>
            <w:r>
              <w:rPr>
                <w:i/>
              </w:rPr>
              <w:t xml:space="preserve"> information</w:t>
            </w:r>
            <w:r w:rsidRPr="001A6297">
              <w:rPr>
                <w:i/>
              </w:rPr>
              <w:t xml:space="preserve"> under PHARMAC’s </w:t>
            </w:r>
            <w:hyperlink r:id="rId10" w:history="1">
              <w:r w:rsidRPr="001A6297">
                <w:rPr>
                  <w:rStyle w:val="Hyperlink"/>
                  <w:i/>
                </w:rPr>
                <w:t>Factors for Consideration</w:t>
              </w:r>
            </w:hyperlink>
            <w:r w:rsidRPr="001A6297">
              <w:rPr>
                <w:i/>
              </w:rPr>
              <w:t xml:space="preserve"> decision making framework]</w:t>
            </w:r>
          </w:p>
          <w:p w:rsidR="00064B1C" w:rsidRPr="002477F9" w:rsidRDefault="00064B1C" w:rsidP="00080684">
            <w:pPr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064B1C" w:rsidRPr="00AE00DF" w:rsidRDefault="00064B1C" w:rsidP="00064B1C">
      <w:pPr>
        <w:pStyle w:val="Indent1"/>
        <w:ind w:left="0"/>
        <w:jc w:val="both"/>
        <w:rPr>
          <w:rFonts w:cs="Arial"/>
        </w:rPr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BF1" w:rsidRDefault="00AB6BF1">
      <w:r>
        <w:separator/>
      </w:r>
    </w:p>
  </w:endnote>
  <w:endnote w:type="continuationSeparator" w:id="0">
    <w:p w:rsidR="00AB6BF1" w:rsidRDefault="00AB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1D6922">
      <w:rPr>
        <w:rFonts w:cs="Arial"/>
        <w:noProof/>
        <w:sz w:val="16"/>
        <w:szCs w:val="16"/>
      </w:rPr>
      <w:t>4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BF1" w:rsidRDefault="00AB6BF1">
      <w:r>
        <w:separator/>
      </w:r>
    </w:p>
  </w:footnote>
  <w:footnote w:type="continuationSeparator" w:id="0">
    <w:p w:rsidR="00AB6BF1" w:rsidRDefault="00AB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048D"/>
    <w:multiLevelType w:val="hybridMultilevel"/>
    <w:tmpl w:val="02245DFC"/>
    <w:lvl w:ilvl="0" w:tplc="F76A31E6">
      <w:start w:val="20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1C"/>
    <w:rsid w:val="00064B1C"/>
    <w:rsid w:val="00151C3B"/>
    <w:rsid w:val="001A3329"/>
    <w:rsid w:val="001D2BE9"/>
    <w:rsid w:val="001D6922"/>
    <w:rsid w:val="002C4A8A"/>
    <w:rsid w:val="00346E4D"/>
    <w:rsid w:val="003619FA"/>
    <w:rsid w:val="003B63F9"/>
    <w:rsid w:val="00491D93"/>
    <w:rsid w:val="004B0B9A"/>
    <w:rsid w:val="004C6484"/>
    <w:rsid w:val="00501BDA"/>
    <w:rsid w:val="00736168"/>
    <w:rsid w:val="0091435B"/>
    <w:rsid w:val="009E2515"/>
    <w:rsid w:val="00AB6BF1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9D3897"/>
  <w15:chartTrackingRefBased/>
  <w15:docId w15:val="{8F6A34AD-AF3E-477E-845D-1122855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B1C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064B1C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64B1C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064B1C"/>
    <w:pPr>
      <w:ind w:left="567"/>
    </w:pPr>
  </w:style>
  <w:style w:type="character" w:styleId="Hyperlink">
    <w:name w:val="Hyperlink"/>
    <w:rsid w:val="00064B1C"/>
    <w:rPr>
      <w:color w:val="0563C1"/>
      <w:u w:val="single"/>
    </w:rPr>
  </w:style>
  <w:style w:type="character" w:customStyle="1" w:styleId="Indent1Char">
    <w:name w:val="Indent 1 Char"/>
    <w:link w:val="Indent1"/>
    <w:locked/>
    <w:rsid w:val="00064B1C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harmac.govt.nz/medicines/how-medicines-are-funded/factors-for-conside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ts.govt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Penno</dc:creator>
  <cp:keywords/>
  <dc:description/>
  <cp:lastModifiedBy>Sarah Penno</cp:lastModifiedBy>
  <cp:revision>3</cp:revision>
  <dcterms:created xsi:type="dcterms:W3CDTF">2017-09-18T02:48:00Z</dcterms:created>
  <dcterms:modified xsi:type="dcterms:W3CDTF">2017-09-18T20:48:00Z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A1074501</vt:lpwstr>
  </property>
  <property fmtid="{D5CDD505-2E9C-101B-9397-08002B2CF9AE}" pid="4" name="Objective-Title">
    <vt:lpwstr>2017-09-18 Schedule 4_response form</vt:lpwstr>
  </property>
  <property fmtid="{D5CDD505-2E9C-101B-9397-08002B2CF9AE}" pid="5" name="Objective-Comment">
    <vt:lpwstr/>
  </property>
  <property fmtid="{D5CDD505-2E9C-101B-9397-08002B2CF9AE}" pid="6" name="Objective-CreationStamp">
    <vt:filetime>2017-09-18T02:49:52Z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2017-09-18T20:32:53Z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supply:RFPs:2017 Interventional Radiology:02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